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D455D" w14:textId="77777777" w:rsidR="0073364F" w:rsidRPr="0073364F" w:rsidRDefault="0073364F" w:rsidP="0073364F">
      <w:pPr>
        <w:shd w:val="clear" w:color="auto" w:fill="FFFFFF"/>
        <w:spacing w:after="300" w:line="240" w:lineRule="auto"/>
        <w:outlineLvl w:val="1"/>
        <w:rPr>
          <w:rFonts w:ascii="Segoe UI" w:eastAsia="Times New Roman" w:hAnsi="Segoe UI" w:cs="Segoe UI"/>
          <w:b/>
          <w:bCs/>
          <w:color w:val="000000"/>
          <w:sz w:val="36"/>
          <w:szCs w:val="36"/>
          <w:lang w:eastAsia="en-GB"/>
        </w:rPr>
      </w:pPr>
      <w:r w:rsidRPr="0073364F">
        <w:rPr>
          <w:rFonts w:ascii="Segoe UI" w:eastAsia="Times New Roman" w:hAnsi="Segoe UI" w:cs="Segoe UI"/>
          <w:b/>
          <w:bCs/>
          <w:color w:val="000000"/>
          <w:sz w:val="36"/>
          <w:szCs w:val="36"/>
          <w:lang w:eastAsia="en-GB"/>
        </w:rPr>
        <w:t>GRANTS AWARDED IN 2020</w:t>
      </w:r>
    </w:p>
    <w:p w14:paraId="5F3AD84D" w14:textId="77777777" w:rsidR="0073364F" w:rsidRPr="0073364F" w:rsidRDefault="0073364F" w:rsidP="0073364F">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lang w:eastAsia="en-GB"/>
        </w:rPr>
      </w:pPr>
      <w:r w:rsidRPr="0073364F">
        <w:rPr>
          <w:rFonts w:ascii="Segoe UI" w:eastAsia="Times New Roman" w:hAnsi="Segoe UI" w:cs="Segoe UI"/>
          <w:b/>
          <w:bCs/>
          <w:color w:val="000000"/>
          <w:sz w:val="36"/>
          <w:szCs w:val="36"/>
          <w:lang w:eastAsia="en-GB"/>
        </w:rPr>
        <w:t>Research Grants</w:t>
      </w:r>
    </w:p>
    <w:p w14:paraId="6F88E1CE"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Dr Kamal </w:t>
      </w:r>
      <w:proofErr w:type="spellStart"/>
      <w:r w:rsidRPr="0073364F">
        <w:rPr>
          <w:rFonts w:ascii="Segoe UI" w:eastAsia="Times New Roman" w:hAnsi="Segoe UI" w:cs="Segoe UI"/>
          <w:b/>
          <w:bCs/>
          <w:color w:val="231F20"/>
          <w:sz w:val="27"/>
          <w:szCs w:val="27"/>
          <w:lang w:eastAsia="en-GB"/>
        </w:rPr>
        <w:t>Badreshany</w:t>
      </w:r>
      <w:proofErr w:type="spellEnd"/>
      <w:r w:rsidRPr="0073364F">
        <w:rPr>
          <w:rFonts w:ascii="Segoe UI" w:eastAsia="Times New Roman" w:hAnsi="Segoe UI" w:cs="Segoe UI"/>
          <w:b/>
          <w:bCs/>
          <w:color w:val="231F20"/>
          <w:sz w:val="27"/>
          <w:szCs w:val="27"/>
          <w:lang w:eastAsia="en-GB"/>
        </w:rPr>
        <w:t xml:space="preserve"> (</w:t>
      </w:r>
      <w:proofErr w:type="spellStart"/>
      <w:r w:rsidRPr="0073364F">
        <w:rPr>
          <w:rFonts w:ascii="Segoe UI" w:eastAsia="Times New Roman" w:hAnsi="Segoe UI" w:cs="Segoe UI"/>
          <w:b/>
          <w:bCs/>
          <w:color w:val="231F20"/>
          <w:sz w:val="27"/>
          <w:szCs w:val="27"/>
          <w:lang w:eastAsia="en-GB"/>
        </w:rPr>
        <w:t>Universityn</w:t>
      </w:r>
      <w:proofErr w:type="spellEnd"/>
      <w:r w:rsidRPr="0073364F">
        <w:rPr>
          <w:rFonts w:ascii="Segoe UI" w:eastAsia="Times New Roman" w:hAnsi="Segoe UI" w:cs="Segoe UI"/>
          <w:b/>
          <w:bCs/>
          <w:color w:val="231F20"/>
          <w:sz w:val="27"/>
          <w:szCs w:val="27"/>
          <w:lang w:eastAsia="en-GB"/>
        </w:rPr>
        <w:t xml:space="preserve"> of Durham)</w:t>
      </w:r>
    </w:p>
    <w:p w14:paraId="714B81E3"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An Early Urban Industrial Quarter, Tell </w:t>
      </w:r>
      <w:proofErr w:type="spellStart"/>
      <w:r w:rsidRPr="0073364F">
        <w:rPr>
          <w:rFonts w:ascii="Segoe UI" w:eastAsia="Times New Roman" w:hAnsi="Segoe UI" w:cs="Segoe UI"/>
          <w:b/>
          <w:bCs/>
          <w:color w:val="231F20"/>
          <w:sz w:val="27"/>
          <w:szCs w:val="27"/>
          <w:lang w:eastAsia="en-GB"/>
        </w:rPr>
        <w:t>Koubba</w:t>
      </w:r>
      <w:proofErr w:type="spellEnd"/>
    </w:p>
    <w:p w14:paraId="78C2CA9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Excavation of early Bronze Age settlement remains adjacent to the Tell at Tell </w:t>
      </w:r>
      <w:proofErr w:type="spellStart"/>
      <w:r w:rsidRPr="0073364F">
        <w:rPr>
          <w:rFonts w:ascii="Segoe UI" w:eastAsia="Times New Roman" w:hAnsi="Segoe UI" w:cs="Segoe UI"/>
          <w:color w:val="231F20"/>
          <w:sz w:val="27"/>
          <w:szCs w:val="27"/>
          <w:lang w:eastAsia="en-GB"/>
        </w:rPr>
        <w:t>Koubba</w:t>
      </w:r>
      <w:proofErr w:type="spellEnd"/>
      <w:r w:rsidRPr="0073364F">
        <w:rPr>
          <w:rFonts w:ascii="Segoe UI" w:eastAsia="Times New Roman" w:hAnsi="Segoe UI" w:cs="Segoe UI"/>
          <w:color w:val="231F20"/>
          <w:sz w:val="27"/>
          <w:szCs w:val="27"/>
          <w:lang w:eastAsia="en-GB"/>
        </w:rPr>
        <w:t>, Lebanon.</w:t>
      </w:r>
    </w:p>
    <w:p w14:paraId="63E2D6B3"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£3,520</w:t>
      </w:r>
    </w:p>
    <w:p w14:paraId="105374C3"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Mark Bland (Independent)</w:t>
      </w:r>
    </w:p>
    <w:p w14:paraId="6CB3073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The World of Simon Waterson, Stationer</w:t>
      </w:r>
    </w:p>
    <w:p w14:paraId="2B29F4B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To establish a material basis for calculating the investment of publishers, and of printing-house output, based on a volumetric analysis of composition, and to link it to data about family, geography, trade relationships, legal disputes, wills, and other contemporary records.</w:t>
      </w:r>
    </w:p>
    <w:p w14:paraId="039F1CC8"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£5,000</w:t>
      </w:r>
    </w:p>
    <w:p w14:paraId="0A1FCC8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Prof Vicki Cummings (University of Central Lancashire)</w:t>
      </w:r>
    </w:p>
    <w:p w14:paraId="00F5D613"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Excavations at </w:t>
      </w:r>
      <w:proofErr w:type="spellStart"/>
      <w:r w:rsidRPr="0073364F">
        <w:rPr>
          <w:rFonts w:ascii="Segoe UI" w:eastAsia="Times New Roman" w:hAnsi="Segoe UI" w:cs="Segoe UI"/>
          <w:b/>
          <w:bCs/>
          <w:color w:val="231F20"/>
          <w:sz w:val="27"/>
          <w:szCs w:val="27"/>
          <w:lang w:eastAsia="en-GB"/>
        </w:rPr>
        <w:t>Tresness</w:t>
      </w:r>
      <w:proofErr w:type="spellEnd"/>
      <w:r w:rsidRPr="0073364F">
        <w:rPr>
          <w:rFonts w:ascii="Segoe UI" w:eastAsia="Times New Roman" w:hAnsi="Segoe UI" w:cs="Segoe UI"/>
          <w:b/>
          <w:bCs/>
          <w:color w:val="231F20"/>
          <w:sz w:val="27"/>
          <w:szCs w:val="27"/>
          <w:lang w:eastAsia="en-GB"/>
        </w:rPr>
        <w:t xml:space="preserve"> Chambered Tomb, </w:t>
      </w:r>
      <w:proofErr w:type="spellStart"/>
      <w:r w:rsidRPr="0073364F">
        <w:rPr>
          <w:rFonts w:ascii="Segoe UI" w:eastAsia="Times New Roman" w:hAnsi="Segoe UI" w:cs="Segoe UI"/>
          <w:b/>
          <w:bCs/>
          <w:color w:val="231F20"/>
          <w:sz w:val="27"/>
          <w:szCs w:val="27"/>
          <w:lang w:eastAsia="en-GB"/>
        </w:rPr>
        <w:t>Sanday</w:t>
      </w:r>
      <w:proofErr w:type="spellEnd"/>
      <w:r w:rsidRPr="0073364F">
        <w:rPr>
          <w:rFonts w:ascii="Segoe UI" w:eastAsia="Times New Roman" w:hAnsi="Segoe UI" w:cs="Segoe UI"/>
          <w:b/>
          <w:bCs/>
          <w:color w:val="231F20"/>
          <w:sz w:val="27"/>
          <w:szCs w:val="27"/>
          <w:lang w:eastAsia="en-GB"/>
        </w:rPr>
        <w:t>, Orkney</w:t>
      </w:r>
    </w:p>
    <w:p w14:paraId="72223C83"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Excavation and contextualisation of the Neolithic chambered tomb.</w:t>
      </w:r>
    </w:p>
    <w:p w14:paraId="267874D7"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£5,000</w:t>
      </w:r>
    </w:p>
    <w:p w14:paraId="762715D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Robert Davis (British Museum)</w:t>
      </w:r>
    </w:p>
    <w:p w14:paraId="547F0DF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Burning Question: Fire-Use at 400,000 Years Ago</w:t>
      </w:r>
    </w:p>
    <w:p w14:paraId="294688D4"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To establish the history of fire-use at three neighbouring Lower Palaeolithic sites in central East Anglia that date to </w:t>
      </w:r>
      <w:r w:rsidRPr="0073364F">
        <w:rPr>
          <w:rFonts w:ascii="Segoe UI" w:eastAsia="Times New Roman" w:hAnsi="Segoe UI" w:cs="Segoe UI"/>
          <w:i/>
          <w:iCs/>
          <w:color w:val="F0506E"/>
          <w:sz w:val="27"/>
          <w:szCs w:val="27"/>
          <w:lang w:eastAsia="en-GB"/>
        </w:rPr>
        <w:t>c</w:t>
      </w:r>
      <w:r w:rsidRPr="0073364F">
        <w:rPr>
          <w:rFonts w:ascii="Segoe UI" w:eastAsia="Times New Roman" w:hAnsi="Segoe UI" w:cs="Segoe UI"/>
          <w:color w:val="231F20"/>
          <w:sz w:val="27"/>
          <w:szCs w:val="27"/>
          <w:lang w:eastAsia="en-GB"/>
        </w:rPr>
        <w:t> 400ka.</w:t>
      </w:r>
    </w:p>
    <w:p w14:paraId="11FC024A"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£3,843</w:t>
      </w:r>
    </w:p>
    <w:p w14:paraId="0BF0791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lastRenderedPageBreak/>
        <w:t xml:space="preserve">Dr </w:t>
      </w:r>
      <w:proofErr w:type="spellStart"/>
      <w:r w:rsidRPr="0073364F">
        <w:rPr>
          <w:rFonts w:ascii="Segoe UI" w:eastAsia="Times New Roman" w:hAnsi="Segoe UI" w:cs="Segoe UI"/>
          <w:b/>
          <w:bCs/>
          <w:color w:val="231F20"/>
          <w:sz w:val="27"/>
          <w:szCs w:val="27"/>
          <w:lang w:eastAsia="en-GB"/>
        </w:rPr>
        <w:t>Corisande</w:t>
      </w:r>
      <w:proofErr w:type="spellEnd"/>
      <w:r w:rsidRPr="0073364F">
        <w:rPr>
          <w:rFonts w:ascii="Segoe UI" w:eastAsia="Times New Roman" w:hAnsi="Segoe UI" w:cs="Segoe UI"/>
          <w:b/>
          <w:bCs/>
          <w:color w:val="231F20"/>
          <w:sz w:val="27"/>
          <w:szCs w:val="27"/>
          <w:lang w:eastAsia="en-GB"/>
        </w:rPr>
        <w:t xml:space="preserve"> Fenwick (University College London)</w:t>
      </w:r>
    </w:p>
    <w:p w14:paraId="2363627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The Origins of Islam at </w:t>
      </w:r>
      <w:proofErr w:type="spellStart"/>
      <w:r w:rsidRPr="0073364F">
        <w:rPr>
          <w:rFonts w:ascii="Segoe UI" w:eastAsia="Times New Roman" w:hAnsi="Segoe UI" w:cs="Segoe UI"/>
          <w:b/>
          <w:bCs/>
          <w:color w:val="231F20"/>
          <w:sz w:val="27"/>
          <w:szCs w:val="27"/>
          <w:lang w:eastAsia="en-GB"/>
        </w:rPr>
        <w:t>Volubilis</w:t>
      </w:r>
      <w:proofErr w:type="spellEnd"/>
      <w:r w:rsidRPr="0073364F">
        <w:rPr>
          <w:rFonts w:ascii="Segoe UI" w:eastAsia="Times New Roman" w:hAnsi="Segoe UI" w:cs="Segoe UI"/>
          <w:b/>
          <w:bCs/>
          <w:color w:val="231F20"/>
          <w:sz w:val="27"/>
          <w:szCs w:val="27"/>
          <w:lang w:eastAsia="en-GB"/>
        </w:rPr>
        <w:t>, Morocco</w:t>
      </w:r>
    </w:p>
    <w:p w14:paraId="36C65982"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To determine when and why new architectural forms, crops and production techniques and Muslim dietary and burial practices appeared, and how these relate to the Arab conquest, state formation and conversion to Islam.</w:t>
      </w:r>
    </w:p>
    <w:p w14:paraId="7264B2FB"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£5,000</w:t>
      </w:r>
    </w:p>
    <w:p w14:paraId="1C33307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Dr Neil Finneran (University of </w:t>
      </w:r>
      <w:proofErr w:type="spellStart"/>
      <w:r w:rsidRPr="0073364F">
        <w:rPr>
          <w:rFonts w:ascii="Segoe UI" w:eastAsia="Times New Roman" w:hAnsi="Segoe UI" w:cs="Segoe UI"/>
          <w:b/>
          <w:bCs/>
          <w:color w:val="231F20"/>
          <w:sz w:val="27"/>
          <w:szCs w:val="27"/>
          <w:lang w:eastAsia="en-GB"/>
        </w:rPr>
        <w:t>Winchster</w:t>
      </w:r>
      <w:proofErr w:type="spellEnd"/>
      <w:r w:rsidRPr="0073364F">
        <w:rPr>
          <w:rFonts w:ascii="Segoe UI" w:eastAsia="Times New Roman" w:hAnsi="Segoe UI" w:cs="Segoe UI"/>
          <w:b/>
          <w:bCs/>
          <w:color w:val="231F20"/>
          <w:sz w:val="27"/>
          <w:szCs w:val="27"/>
          <w:lang w:eastAsia="en-GB"/>
        </w:rPr>
        <w:t>)</w:t>
      </w:r>
    </w:p>
    <w:p w14:paraId="72D6DA48"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Archaeology and Memory of Jewish East London</w:t>
      </w:r>
    </w:p>
    <w:p w14:paraId="3780FDE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Recording and </w:t>
      </w:r>
      <w:proofErr w:type="spellStart"/>
      <w:r w:rsidRPr="0073364F">
        <w:rPr>
          <w:rFonts w:ascii="Segoe UI" w:eastAsia="Times New Roman" w:hAnsi="Segoe UI" w:cs="Segoe UI"/>
          <w:color w:val="231F20"/>
          <w:sz w:val="27"/>
          <w:szCs w:val="27"/>
          <w:lang w:eastAsia="en-GB"/>
        </w:rPr>
        <w:t>undertsanding</w:t>
      </w:r>
      <w:proofErr w:type="spellEnd"/>
      <w:r w:rsidRPr="0073364F">
        <w:rPr>
          <w:rFonts w:ascii="Segoe UI" w:eastAsia="Times New Roman" w:hAnsi="Segoe UI" w:cs="Segoe UI"/>
          <w:color w:val="231F20"/>
          <w:sz w:val="27"/>
          <w:szCs w:val="27"/>
          <w:lang w:eastAsia="en-GB"/>
        </w:rPr>
        <w:t xml:space="preserve"> the Jewish built heritage of London’s East End.</w:t>
      </w:r>
    </w:p>
    <w:p w14:paraId="6A9A846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£1,802</w:t>
      </w:r>
    </w:p>
    <w:p w14:paraId="44D54CD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Prof Andrew Fitzpatrick (University of Leicester)</w:t>
      </w:r>
    </w:p>
    <w:p w14:paraId="45F09DA8"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The </w:t>
      </w:r>
      <w:proofErr w:type="spellStart"/>
      <w:r w:rsidRPr="0073364F">
        <w:rPr>
          <w:rFonts w:ascii="Segoe UI" w:eastAsia="Times New Roman" w:hAnsi="Segoe UI" w:cs="Segoe UI"/>
          <w:b/>
          <w:bCs/>
          <w:color w:val="231F20"/>
          <w:sz w:val="27"/>
          <w:szCs w:val="27"/>
          <w:lang w:eastAsia="en-GB"/>
        </w:rPr>
        <w:t>Bersted</w:t>
      </w:r>
      <w:proofErr w:type="spellEnd"/>
      <w:r w:rsidRPr="0073364F">
        <w:rPr>
          <w:rFonts w:ascii="Segoe UI" w:eastAsia="Times New Roman" w:hAnsi="Segoe UI" w:cs="Segoe UI"/>
          <w:b/>
          <w:bCs/>
          <w:color w:val="231F20"/>
          <w:sz w:val="27"/>
          <w:szCs w:val="27"/>
          <w:lang w:eastAsia="en-GB"/>
        </w:rPr>
        <w:t xml:space="preserve"> Burial</w:t>
      </w:r>
    </w:p>
    <w:p w14:paraId="3ADD048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Technical and interpretative illustration to support publication of the outstanding late Iron Age burial.</w:t>
      </w:r>
    </w:p>
    <w:p w14:paraId="4C04A33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£2,625</w:t>
      </w:r>
    </w:p>
    <w:p w14:paraId="68F63079"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Dr </w:t>
      </w:r>
      <w:proofErr w:type="spellStart"/>
      <w:r w:rsidRPr="0073364F">
        <w:rPr>
          <w:rFonts w:ascii="Segoe UI" w:eastAsia="Times New Roman" w:hAnsi="Segoe UI" w:cs="Segoe UI"/>
          <w:b/>
          <w:bCs/>
          <w:color w:val="231F20"/>
          <w:sz w:val="27"/>
          <w:szCs w:val="27"/>
          <w:lang w:eastAsia="en-GB"/>
        </w:rPr>
        <w:t>Hajnalka</w:t>
      </w:r>
      <w:proofErr w:type="spellEnd"/>
      <w:r w:rsidRPr="0073364F">
        <w:rPr>
          <w:rFonts w:ascii="Segoe UI" w:eastAsia="Times New Roman" w:hAnsi="Segoe UI" w:cs="Segoe UI"/>
          <w:b/>
          <w:bCs/>
          <w:color w:val="231F20"/>
          <w:sz w:val="27"/>
          <w:szCs w:val="27"/>
          <w:lang w:eastAsia="en-GB"/>
        </w:rPr>
        <w:t xml:space="preserve"> Herold (Exeter University)</w:t>
      </w:r>
    </w:p>
    <w:p w14:paraId="47AE745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Landscape Transformations: Detailed Surveys</w:t>
      </w:r>
    </w:p>
    <w:p w14:paraId="0AB1F40B"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Follow-up survey and geophysics to characterise early medieval settlement sites identified during fieldwalking in the </w:t>
      </w:r>
      <w:proofErr w:type="spellStart"/>
      <w:r w:rsidRPr="0073364F">
        <w:rPr>
          <w:rFonts w:ascii="Segoe UI" w:eastAsia="Times New Roman" w:hAnsi="Segoe UI" w:cs="Segoe UI"/>
          <w:color w:val="231F20"/>
          <w:sz w:val="27"/>
          <w:szCs w:val="27"/>
          <w:lang w:eastAsia="en-GB"/>
        </w:rPr>
        <w:t>Erlauf</w:t>
      </w:r>
      <w:proofErr w:type="spellEnd"/>
      <w:r w:rsidRPr="0073364F">
        <w:rPr>
          <w:rFonts w:ascii="Segoe UI" w:eastAsia="Times New Roman" w:hAnsi="Segoe UI" w:cs="Segoe UI"/>
          <w:color w:val="231F20"/>
          <w:sz w:val="27"/>
          <w:szCs w:val="27"/>
          <w:lang w:eastAsia="en-GB"/>
        </w:rPr>
        <w:t xml:space="preserve"> valley, Austria, in 2018.</w:t>
      </w:r>
    </w:p>
    <w:p w14:paraId="67EBF394"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£2,368</w:t>
      </w:r>
    </w:p>
    <w:p w14:paraId="61EC6DB3"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Dr </w:t>
      </w:r>
      <w:proofErr w:type="spellStart"/>
      <w:r w:rsidRPr="0073364F">
        <w:rPr>
          <w:rFonts w:ascii="Segoe UI" w:eastAsia="Times New Roman" w:hAnsi="Segoe UI" w:cs="Segoe UI"/>
          <w:b/>
          <w:bCs/>
          <w:color w:val="231F20"/>
          <w:sz w:val="27"/>
          <w:szCs w:val="27"/>
          <w:lang w:eastAsia="en-GB"/>
        </w:rPr>
        <w:t>Ine</w:t>
      </w:r>
      <w:proofErr w:type="spellEnd"/>
      <w:r w:rsidRPr="0073364F">
        <w:rPr>
          <w:rFonts w:ascii="Segoe UI" w:eastAsia="Times New Roman" w:hAnsi="Segoe UI" w:cs="Segoe UI"/>
          <w:b/>
          <w:bCs/>
          <w:color w:val="231F20"/>
          <w:sz w:val="27"/>
          <w:szCs w:val="27"/>
          <w:lang w:eastAsia="en-GB"/>
        </w:rPr>
        <w:t xml:space="preserve"> Jacobs (University of Oxford)</w:t>
      </w:r>
    </w:p>
    <w:p w14:paraId="46394C4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House of Kybele Archival and Documentation Project</w:t>
      </w:r>
    </w:p>
    <w:p w14:paraId="1F315C33"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lastRenderedPageBreak/>
        <w:t xml:space="preserve">Archive study, documentation, illustration and cataloguing of finds from 1961–86 excavations of the Byzantine urban quarter around the House of Kybele in </w:t>
      </w:r>
      <w:proofErr w:type="spellStart"/>
      <w:r w:rsidRPr="0073364F">
        <w:rPr>
          <w:rFonts w:ascii="Segoe UI" w:eastAsia="Times New Roman" w:hAnsi="Segoe UI" w:cs="Segoe UI"/>
          <w:color w:val="231F20"/>
          <w:sz w:val="27"/>
          <w:szCs w:val="27"/>
          <w:lang w:eastAsia="en-GB"/>
        </w:rPr>
        <w:t>Aphrodisias</w:t>
      </w:r>
      <w:proofErr w:type="spellEnd"/>
      <w:r w:rsidRPr="0073364F">
        <w:rPr>
          <w:rFonts w:ascii="Segoe UI" w:eastAsia="Times New Roman" w:hAnsi="Segoe UI" w:cs="Segoe UI"/>
          <w:color w:val="231F20"/>
          <w:sz w:val="27"/>
          <w:szCs w:val="27"/>
          <w:lang w:eastAsia="en-GB"/>
        </w:rPr>
        <w:t xml:space="preserve"> (Turkey): part of a wider project to bring the excavations to publication.</w:t>
      </w:r>
    </w:p>
    <w:p w14:paraId="43AAE0C7"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£4,377</w:t>
      </w:r>
    </w:p>
    <w:p w14:paraId="0D7DFA61"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Prof Gary Lock (University of Oxford)</w:t>
      </w:r>
    </w:p>
    <w:p w14:paraId="34FB04AD"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proofErr w:type="spellStart"/>
      <w:r w:rsidRPr="0073364F">
        <w:rPr>
          <w:rFonts w:ascii="Segoe UI" w:eastAsia="Times New Roman" w:hAnsi="Segoe UI" w:cs="Segoe UI"/>
          <w:b/>
          <w:bCs/>
          <w:color w:val="231F20"/>
          <w:sz w:val="27"/>
          <w:szCs w:val="27"/>
          <w:lang w:eastAsia="en-GB"/>
        </w:rPr>
        <w:t>Nesscliffe</w:t>
      </w:r>
      <w:proofErr w:type="spellEnd"/>
      <w:r w:rsidRPr="0073364F">
        <w:rPr>
          <w:rFonts w:ascii="Segoe UI" w:eastAsia="Times New Roman" w:hAnsi="Segoe UI" w:cs="Segoe UI"/>
          <w:b/>
          <w:bCs/>
          <w:color w:val="231F20"/>
          <w:sz w:val="27"/>
          <w:szCs w:val="27"/>
          <w:lang w:eastAsia="en-GB"/>
        </w:rPr>
        <w:t xml:space="preserve"> Hill, Shropshire</w:t>
      </w:r>
    </w:p>
    <w:p w14:paraId="1CEF257C"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Targeted excavation to inform understanding and public presentation of the double-enclosure hillfort.</w:t>
      </w:r>
    </w:p>
    <w:p w14:paraId="1D7DC83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£1,500</w:t>
      </w:r>
    </w:p>
    <w:p w14:paraId="7D76820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Rowan McLaughlin (Queen’s University Belfast)</w:t>
      </w:r>
    </w:p>
    <w:p w14:paraId="466637A8"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The Chronology of Collapse in Nuragic Sardinia</w:t>
      </w:r>
    </w:p>
    <w:p w14:paraId="5A71F308"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Targeted excavation to recover samples for radiocarbon dating that will refine the chronology of the latest Nuragic in Sardinia.</w:t>
      </w:r>
    </w:p>
    <w:p w14:paraId="6085734A"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£3,480</w:t>
      </w:r>
    </w:p>
    <w:p w14:paraId="7AA4C19C"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Katherine van Schaik (Harvard Medical School)</w:t>
      </w:r>
    </w:p>
    <w:p w14:paraId="1DA474C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Super-Survivors: Aging, Epigenetics and Computed Tomography Analysis</w:t>
      </w:r>
    </w:p>
    <w:p w14:paraId="4921FBD8"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Investigation of the links between external stresses on the individual and epigenetic change in past populations.</w:t>
      </w:r>
    </w:p>
    <w:p w14:paraId="37C774B9"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£5,000</w:t>
      </w:r>
    </w:p>
    <w:p w14:paraId="79D59C38"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Andrew Seaman (Canterbury Christ Church University)</w:t>
      </w:r>
    </w:p>
    <w:p w14:paraId="12D70755"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Medieval Landscape in the </w:t>
      </w:r>
      <w:proofErr w:type="spellStart"/>
      <w:r w:rsidRPr="0073364F">
        <w:rPr>
          <w:rFonts w:ascii="Segoe UI" w:eastAsia="Times New Roman" w:hAnsi="Segoe UI" w:cs="Segoe UI"/>
          <w:b/>
          <w:bCs/>
          <w:color w:val="231F20"/>
          <w:sz w:val="27"/>
          <w:szCs w:val="27"/>
          <w:lang w:eastAsia="en-GB"/>
        </w:rPr>
        <w:t>Dinas</w:t>
      </w:r>
      <w:proofErr w:type="spellEnd"/>
      <w:r w:rsidRPr="0073364F">
        <w:rPr>
          <w:rFonts w:ascii="Segoe UI" w:eastAsia="Times New Roman" w:hAnsi="Segoe UI" w:cs="Segoe UI"/>
          <w:b/>
          <w:bCs/>
          <w:color w:val="231F20"/>
          <w:sz w:val="27"/>
          <w:szCs w:val="27"/>
          <w:lang w:eastAsia="en-GB"/>
        </w:rPr>
        <w:t xml:space="preserve"> Powys Environs</w:t>
      </w:r>
    </w:p>
    <w:p w14:paraId="5E410C7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Pollen analysis to inform understandings of medieval environment and landscape in south Wales.</w:t>
      </w:r>
    </w:p>
    <w:p w14:paraId="0087064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lastRenderedPageBreak/>
        <w:t>£4,428</w:t>
      </w:r>
    </w:p>
    <w:p w14:paraId="57076565"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Dr Pamela Jane Smith (University of Cambridge) and Dr Kingsley </w:t>
      </w:r>
      <w:proofErr w:type="spellStart"/>
      <w:r w:rsidRPr="0073364F">
        <w:rPr>
          <w:rFonts w:ascii="Segoe UI" w:eastAsia="Times New Roman" w:hAnsi="Segoe UI" w:cs="Segoe UI"/>
          <w:b/>
          <w:bCs/>
          <w:color w:val="231F20"/>
          <w:sz w:val="27"/>
          <w:szCs w:val="27"/>
          <w:lang w:eastAsia="en-GB"/>
        </w:rPr>
        <w:t>Daraojimba</w:t>
      </w:r>
      <w:proofErr w:type="spellEnd"/>
      <w:r w:rsidRPr="0073364F">
        <w:rPr>
          <w:rFonts w:ascii="Segoe UI" w:eastAsia="Times New Roman" w:hAnsi="Segoe UI" w:cs="Segoe UI"/>
          <w:b/>
          <w:bCs/>
          <w:color w:val="231F20"/>
          <w:sz w:val="27"/>
          <w:szCs w:val="27"/>
          <w:lang w:eastAsia="en-GB"/>
        </w:rPr>
        <w:t xml:space="preserve"> (University of Nigeria, Nsukka)</w:t>
      </w:r>
    </w:p>
    <w:p w14:paraId="51C9AA9C"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New Excavations at Igbo-</w:t>
      </w:r>
      <w:proofErr w:type="spellStart"/>
      <w:r w:rsidRPr="0073364F">
        <w:rPr>
          <w:rFonts w:ascii="Segoe UI" w:eastAsia="Times New Roman" w:hAnsi="Segoe UI" w:cs="Segoe UI"/>
          <w:b/>
          <w:bCs/>
          <w:color w:val="231F20"/>
          <w:sz w:val="27"/>
          <w:szCs w:val="27"/>
          <w:lang w:eastAsia="en-GB"/>
        </w:rPr>
        <w:t>Ukwu</w:t>
      </w:r>
      <w:proofErr w:type="spellEnd"/>
    </w:p>
    <w:p w14:paraId="40A2FC9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Analysis and further excavation to contextualise and address new research questions raised by </w:t>
      </w:r>
      <w:proofErr w:type="spellStart"/>
      <w:r w:rsidRPr="0073364F">
        <w:rPr>
          <w:rFonts w:ascii="Segoe UI" w:eastAsia="Times New Roman" w:hAnsi="Segoe UI" w:cs="Segoe UI"/>
          <w:color w:val="231F20"/>
          <w:sz w:val="27"/>
          <w:szCs w:val="27"/>
          <w:lang w:eastAsia="en-GB"/>
        </w:rPr>
        <w:t>Thurstan</w:t>
      </w:r>
      <w:proofErr w:type="spellEnd"/>
      <w:r w:rsidRPr="0073364F">
        <w:rPr>
          <w:rFonts w:ascii="Segoe UI" w:eastAsia="Times New Roman" w:hAnsi="Segoe UI" w:cs="Segoe UI"/>
          <w:color w:val="231F20"/>
          <w:sz w:val="27"/>
          <w:szCs w:val="27"/>
          <w:lang w:eastAsia="en-GB"/>
        </w:rPr>
        <w:t xml:space="preserve"> Shaw’s 1959–64 excavations at Igbo-</w:t>
      </w:r>
      <w:proofErr w:type="spellStart"/>
      <w:r w:rsidRPr="0073364F">
        <w:rPr>
          <w:rFonts w:ascii="Segoe UI" w:eastAsia="Times New Roman" w:hAnsi="Segoe UI" w:cs="Segoe UI"/>
          <w:color w:val="231F20"/>
          <w:sz w:val="27"/>
          <w:szCs w:val="27"/>
          <w:lang w:eastAsia="en-GB"/>
        </w:rPr>
        <w:t>Ukwu</w:t>
      </w:r>
      <w:proofErr w:type="spellEnd"/>
      <w:r w:rsidRPr="0073364F">
        <w:rPr>
          <w:rFonts w:ascii="Segoe UI" w:eastAsia="Times New Roman" w:hAnsi="Segoe UI" w:cs="Segoe UI"/>
          <w:color w:val="231F20"/>
          <w:sz w:val="27"/>
          <w:szCs w:val="27"/>
          <w:lang w:eastAsia="en-GB"/>
        </w:rPr>
        <w:t>, Nigeria.</w:t>
      </w:r>
    </w:p>
    <w:p w14:paraId="47C0DF22"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£3,255</w:t>
      </w:r>
    </w:p>
    <w:p w14:paraId="4D3CF09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w:t>
      </w:r>
    </w:p>
    <w:p w14:paraId="35E7D25D" w14:textId="77777777" w:rsidR="0073364F" w:rsidRPr="0073364F" w:rsidRDefault="0073364F" w:rsidP="0073364F">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lang w:eastAsia="en-GB"/>
        </w:rPr>
      </w:pPr>
      <w:r w:rsidRPr="0073364F">
        <w:rPr>
          <w:rFonts w:ascii="Segoe UI" w:eastAsia="Times New Roman" w:hAnsi="Segoe UI" w:cs="Segoe UI"/>
          <w:b/>
          <w:bCs/>
          <w:color w:val="000000"/>
          <w:sz w:val="36"/>
          <w:szCs w:val="36"/>
          <w:lang w:eastAsia="en-GB"/>
        </w:rPr>
        <w:t>Margaret and Tom Jones Awards</w:t>
      </w:r>
    </w:p>
    <w:p w14:paraId="197E0205"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Prof Martin Millett (University of Cambridge)</w:t>
      </w:r>
    </w:p>
    <w:p w14:paraId="12203131"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Aldborough Environs Survey</w:t>
      </w:r>
    </w:p>
    <w:p w14:paraId="780BE131"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One-year feasibility study deploying an array of 4 fluxgate gradiometers towed by quadbike to map 200 ha around the Roman town of Aldborough, North Yorkshire.</w:t>
      </w:r>
    </w:p>
    <w:p w14:paraId="7ACAFE12"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£10,000</w:t>
      </w:r>
    </w:p>
    <w:p w14:paraId="588200A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Clare Randall (South Somerset Archaeological Research Group)</w:t>
      </w:r>
    </w:p>
    <w:p w14:paraId="0E611511"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Park Landscape Project</w:t>
      </w:r>
    </w:p>
    <w:p w14:paraId="3D71D85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Investigation of Neolithic elongated enclosure as part of a wider characterisation of Neolithic, later prehistoric and Roman landscape in south Somerset.</w:t>
      </w:r>
    </w:p>
    <w:p w14:paraId="538526B2"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£4,243</w:t>
      </w:r>
    </w:p>
    <w:p w14:paraId="362A5122"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w:t>
      </w:r>
    </w:p>
    <w:p w14:paraId="1077505C" w14:textId="77777777" w:rsidR="0073364F" w:rsidRPr="0073364F" w:rsidRDefault="0073364F" w:rsidP="0073364F">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lang w:eastAsia="en-GB"/>
        </w:rPr>
      </w:pPr>
      <w:r w:rsidRPr="0073364F">
        <w:rPr>
          <w:rFonts w:ascii="Segoe UI" w:eastAsia="Times New Roman" w:hAnsi="Segoe UI" w:cs="Segoe UI"/>
          <w:b/>
          <w:bCs/>
          <w:color w:val="000000"/>
          <w:sz w:val="36"/>
          <w:szCs w:val="36"/>
          <w:lang w:eastAsia="en-GB"/>
        </w:rPr>
        <w:t>Beatrice De Cardi Awards</w:t>
      </w:r>
    </w:p>
    <w:p w14:paraId="4C528614"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lastRenderedPageBreak/>
        <w:t xml:space="preserve">Prof Paolo </w:t>
      </w:r>
      <w:proofErr w:type="spellStart"/>
      <w:r w:rsidRPr="0073364F">
        <w:rPr>
          <w:rFonts w:ascii="Segoe UI" w:eastAsia="Times New Roman" w:hAnsi="Segoe UI" w:cs="Segoe UI"/>
          <w:b/>
          <w:bCs/>
          <w:color w:val="231F20"/>
          <w:sz w:val="27"/>
          <w:szCs w:val="27"/>
          <w:lang w:eastAsia="en-GB"/>
        </w:rPr>
        <w:t>Biaggi</w:t>
      </w:r>
      <w:proofErr w:type="spellEnd"/>
      <w:r w:rsidRPr="0073364F">
        <w:rPr>
          <w:rFonts w:ascii="Segoe UI" w:eastAsia="Times New Roman" w:hAnsi="Segoe UI" w:cs="Segoe UI"/>
          <w:b/>
          <w:bCs/>
          <w:color w:val="231F20"/>
          <w:sz w:val="27"/>
          <w:szCs w:val="27"/>
          <w:lang w:eastAsia="en-GB"/>
        </w:rPr>
        <w:t xml:space="preserve"> (Ca’ Foscari University of Venice)</w:t>
      </w:r>
    </w:p>
    <w:p w14:paraId="14EE910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The Shell Middens of </w:t>
      </w:r>
      <w:proofErr w:type="gramStart"/>
      <w:r w:rsidRPr="0073364F">
        <w:rPr>
          <w:rFonts w:ascii="Segoe UI" w:eastAsia="Times New Roman" w:hAnsi="Segoe UI" w:cs="Segoe UI"/>
          <w:b/>
          <w:bCs/>
          <w:color w:val="231F20"/>
          <w:sz w:val="27"/>
          <w:szCs w:val="27"/>
          <w:lang w:eastAsia="en-GB"/>
        </w:rPr>
        <w:t>Las</w:t>
      </w:r>
      <w:proofErr w:type="gramEnd"/>
      <w:r w:rsidRPr="0073364F">
        <w:rPr>
          <w:rFonts w:ascii="Segoe UI" w:eastAsia="Times New Roman" w:hAnsi="Segoe UI" w:cs="Segoe UI"/>
          <w:b/>
          <w:bCs/>
          <w:color w:val="231F20"/>
          <w:sz w:val="27"/>
          <w:szCs w:val="27"/>
          <w:lang w:eastAsia="en-GB"/>
        </w:rPr>
        <w:t xml:space="preserve"> Bela Coast</w:t>
      </w:r>
    </w:p>
    <w:p w14:paraId="1F3D5769"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Continuing survey of shell middens along the Arabian Sea coast of the Pakistan province of </w:t>
      </w:r>
      <w:proofErr w:type="spellStart"/>
      <w:r w:rsidRPr="0073364F">
        <w:rPr>
          <w:rFonts w:ascii="Segoe UI" w:eastAsia="Times New Roman" w:hAnsi="Segoe UI" w:cs="Segoe UI"/>
          <w:color w:val="231F20"/>
          <w:sz w:val="27"/>
          <w:szCs w:val="27"/>
          <w:lang w:eastAsia="en-GB"/>
        </w:rPr>
        <w:t>Balochistan</w:t>
      </w:r>
      <w:proofErr w:type="spellEnd"/>
      <w:r w:rsidRPr="0073364F">
        <w:rPr>
          <w:rFonts w:ascii="Segoe UI" w:eastAsia="Times New Roman" w:hAnsi="Segoe UI" w:cs="Segoe UI"/>
          <w:color w:val="231F20"/>
          <w:sz w:val="27"/>
          <w:szCs w:val="27"/>
          <w:lang w:eastAsia="en-GB"/>
        </w:rPr>
        <w:t>.</w:t>
      </w:r>
    </w:p>
    <w:p w14:paraId="0F4F29A5"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£6,162</w:t>
      </w:r>
    </w:p>
    <w:p w14:paraId="6AFD51E4"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Dr Michele </w:t>
      </w:r>
      <w:proofErr w:type="spellStart"/>
      <w:r w:rsidRPr="0073364F">
        <w:rPr>
          <w:rFonts w:ascii="Segoe UI" w:eastAsia="Times New Roman" w:hAnsi="Segoe UI" w:cs="Segoe UI"/>
          <w:b/>
          <w:bCs/>
          <w:color w:val="231F20"/>
          <w:sz w:val="27"/>
          <w:szCs w:val="27"/>
          <w:lang w:eastAsia="en-GB"/>
        </w:rPr>
        <w:t>Degli</w:t>
      </w:r>
      <w:proofErr w:type="spellEnd"/>
      <w:r w:rsidRPr="0073364F">
        <w:rPr>
          <w:rFonts w:ascii="Segoe UI" w:eastAsia="Times New Roman" w:hAnsi="Segoe UI" w:cs="Segoe UI"/>
          <w:b/>
          <w:bCs/>
          <w:color w:val="231F20"/>
          <w:sz w:val="27"/>
          <w:szCs w:val="27"/>
          <w:lang w:eastAsia="en-GB"/>
        </w:rPr>
        <w:t xml:space="preserve"> </w:t>
      </w:r>
      <w:proofErr w:type="spellStart"/>
      <w:r w:rsidRPr="0073364F">
        <w:rPr>
          <w:rFonts w:ascii="Segoe UI" w:eastAsia="Times New Roman" w:hAnsi="Segoe UI" w:cs="Segoe UI"/>
          <w:b/>
          <w:bCs/>
          <w:color w:val="231F20"/>
          <w:sz w:val="27"/>
          <w:szCs w:val="27"/>
          <w:lang w:eastAsia="en-GB"/>
        </w:rPr>
        <w:t>Espositi</w:t>
      </w:r>
      <w:proofErr w:type="spellEnd"/>
      <w:r w:rsidRPr="0073364F">
        <w:rPr>
          <w:rFonts w:ascii="Segoe UI" w:eastAsia="Times New Roman" w:hAnsi="Segoe UI" w:cs="Segoe UI"/>
          <w:b/>
          <w:bCs/>
          <w:color w:val="231F20"/>
          <w:sz w:val="27"/>
          <w:szCs w:val="27"/>
          <w:lang w:eastAsia="en-GB"/>
        </w:rPr>
        <w:t xml:space="preserve"> (Italian </w:t>
      </w:r>
      <w:proofErr w:type="spellStart"/>
      <w:r w:rsidRPr="0073364F">
        <w:rPr>
          <w:rFonts w:ascii="Segoe UI" w:eastAsia="Times New Roman" w:hAnsi="Segoe UI" w:cs="Segoe UI"/>
          <w:b/>
          <w:bCs/>
          <w:color w:val="231F20"/>
          <w:sz w:val="27"/>
          <w:szCs w:val="27"/>
          <w:lang w:eastAsia="en-GB"/>
        </w:rPr>
        <w:t>Archaeologica</w:t>
      </w:r>
      <w:proofErr w:type="spellEnd"/>
      <w:r w:rsidRPr="0073364F">
        <w:rPr>
          <w:rFonts w:ascii="Segoe UI" w:eastAsia="Times New Roman" w:hAnsi="Segoe UI" w:cs="Segoe UI"/>
          <w:b/>
          <w:bCs/>
          <w:color w:val="231F20"/>
          <w:sz w:val="27"/>
          <w:szCs w:val="27"/>
          <w:lang w:eastAsia="en-GB"/>
        </w:rPr>
        <w:t xml:space="preserve"> Mission, Umm al-Quwain)</w:t>
      </w:r>
    </w:p>
    <w:p w14:paraId="133B8574"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The </w:t>
      </w:r>
      <w:proofErr w:type="spellStart"/>
      <w:r w:rsidRPr="0073364F">
        <w:rPr>
          <w:rFonts w:ascii="Segoe UI" w:eastAsia="Times New Roman" w:hAnsi="Segoe UI" w:cs="Segoe UI"/>
          <w:b/>
          <w:bCs/>
          <w:color w:val="231F20"/>
          <w:sz w:val="27"/>
          <w:szCs w:val="27"/>
          <w:lang w:eastAsia="en-GB"/>
        </w:rPr>
        <w:t>Abraq</w:t>
      </w:r>
      <w:proofErr w:type="spellEnd"/>
      <w:r w:rsidRPr="0073364F">
        <w:rPr>
          <w:rFonts w:ascii="Segoe UI" w:eastAsia="Times New Roman" w:hAnsi="Segoe UI" w:cs="Segoe UI"/>
          <w:b/>
          <w:bCs/>
          <w:color w:val="231F20"/>
          <w:sz w:val="27"/>
          <w:szCs w:val="27"/>
          <w:lang w:eastAsia="en-GB"/>
        </w:rPr>
        <w:t xml:space="preserve"> Research Project</w:t>
      </w:r>
    </w:p>
    <w:p w14:paraId="6D7B5CB9"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Investigating the cultural sequence of the key site of Tell </w:t>
      </w:r>
      <w:proofErr w:type="spellStart"/>
      <w:r w:rsidRPr="0073364F">
        <w:rPr>
          <w:rFonts w:ascii="Segoe UI" w:eastAsia="Times New Roman" w:hAnsi="Segoe UI" w:cs="Segoe UI"/>
          <w:color w:val="231F20"/>
          <w:sz w:val="27"/>
          <w:szCs w:val="27"/>
          <w:lang w:eastAsia="en-GB"/>
        </w:rPr>
        <w:t>Abraq</w:t>
      </w:r>
      <w:proofErr w:type="spellEnd"/>
      <w:r w:rsidRPr="0073364F">
        <w:rPr>
          <w:rFonts w:ascii="Segoe UI" w:eastAsia="Times New Roman" w:hAnsi="Segoe UI" w:cs="Segoe UI"/>
          <w:color w:val="231F20"/>
          <w:sz w:val="27"/>
          <w:szCs w:val="27"/>
          <w:lang w:eastAsia="en-GB"/>
        </w:rPr>
        <w:t>, Emirate of Umm al-</w:t>
      </w:r>
      <w:proofErr w:type="spellStart"/>
      <w:r w:rsidRPr="0073364F">
        <w:rPr>
          <w:rFonts w:ascii="Segoe UI" w:eastAsia="Times New Roman" w:hAnsi="Segoe UI" w:cs="Segoe UI"/>
          <w:color w:val="231F20"/>
          <w:sz w:val="27"/>
          <w:szCs w:val="27"/>
          <w:lang w:eastAsia="en-GB"/>
        </w:rPr>
        <w:t>Quawain</w:t>
      </w:r>
      <w:proofErr w:type="spellEnd"/>
      <w:r w:rsidRPr="0073364F">
        <w:rPr>
          <w:rFonts w:ascii="Segoe UI" w:eastAsia="Times New Roman" w:hAnsi="Segoe UI" w:cs="Segoe UI"/>
          <w:color w:val="231F20"/>
          <w:sz w:val="27"/>
          <w:szCs w:val="27"/>
          <w:lang w:eastAsia="en-GB"/>
        </w:rPr>
        <w:t xml:space="preserve">, which shows evidence of continued occupation from the 3rd millennium BC to the first centuries </w:t>
      </w:r>
      <w:proofErr w:type="gramStart"/>
      <w:r w:rsidRPr="0073364F">
        <w:rPr>
          <w:rFonts w:ascii="Segoe UI" w:eastAsia="Times New Roman" w:hAnsi="Segoe UI" w:cs="Segoe UI"/>
          <w:color w:val="231F20"/>
          <w:sz w:val="27"/>
          <w:szCs w:val="27"/>
          <w:lang w:eastAsia="en-GB"/>
        </w:rPr>
        <w:t>AD, and</w:t>
      </w:r>
      <w:proofErr w:type="gramEnd"/>
      <w:r w:rsidRPr="0073364F">
        <w:rPr>
          <w:rFonts w:ascii="Segoe UI" w:eastAsia="Times New Roman" w:hAnsi="Segoe UI" w:cs="Segoe UI"/>
          <w:color w:val="231F20"/>
          <w:sz w:val="27"/>
          <w:szCs w:val="27"/>
          <w:lang w:eastAsia="en-GB"/>
        </w:rPr>
        <w:t xml:space="preserve"> contextualising it within the paleoenvironmental evolution of the area.</w:t>
      </w:r>
    </w:p>
    <w:p w14:paraId="30A11E24"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£7,075</w:t>
      </w:r>
    </w:p>
    <w:p w14:paraId="300E2B83"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Roman </w:t>
      </w:r>
      <w:proofErr w:type="spellStart"/>
      <w:r w:rsidRPr="0073364F">
        <w:rPr>
          <w:rFonts w:ascii="Segoe UI" w:eastAsia="Times New Roman" w:hAnsi="Segoe UI" w:cs="Segoe UI"/>
          <w:b/>
          <w:bCs/>
          <w:color w:val="231F20"/>
          <w:sz w:val="27"/>
          <w:szCs w:val="27"/>
          <w:lang w:eastAsia="en-GB"/>
        </w:rPr>
        <w:t>Garba</w:t>
      </w:r>
      <w:proofErr w:type="spellEnd"/>
      <w:r w:rsidRPr="0073364F">
        <w:rPr>
          <w:rFonts w:ascii="Segoe UI" w:eastAsia="Times New Roman" w:hAnsi="Segoe UI" w:cs="Segoe UI"/>
          <w:b/>
          <w:bCs/>
          <w:color w:val="231F20"/>
          <w:sz w:val="27"/>
          <w:szCs w:val="27"/>
          <w:lang w:eastAsia="en-GB"/>
        </w:rPr>
        <w:t xml:space="preserve"> (Czech Academy of Sciences)</w:t>
      </w:r>
    </w:p>
    <w:p w14:paraId="2AA811AA"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proofErr w:type="spellStart"/>
      <w:r w:rsidRPr="0073364F">
        <w:rPr>
          <w:rFonts w:ascii="Segoe UI" w:eastAsia="Times New Roman" w:hAnsi="Segoe UI" w:cs="Segoe UI"/>
          <w:b/>
          <w:bCs/>
          <w:color w:val="231F20"/>
          <w:sz w:val="27"/>
          <w:szCs w:val="27"/>
          <w:lang w:eastAsia="en-GB"/>
        </w:rPr>
        <w:t>Archaeometric</w:t>
      </w:r>
      <w:proofErr w:type="spellEnd"/>
      <w:r w:rsidRPr="0073364F">
        <w:rPr>
          <w:rFonts w:ascii="Segoe UI" w:eastAsia="Times New Roman" w:hAnsi="Segoe UI" w:cs="Segoe UI"/>
          <w:b/>
          <w:bCs/>
          <w:color w:val="231F20"/>
          <w:sz w:val="27"/>
          <w:szCs w:val="27"/>
          <w:lang w:eastAsia="en-GB"/>
        </w:rPr>
        <w:t xml:space="preserve"> Investigation of </w:t>
      </w:r>
      <w:proofErr w:type="spellStart"/>
      <w:r w:rsidRPr="0073364F">
        <w:rPr>
          <w:rFonts w:ascii="Segoe UI" w:eastAsia="Times New Roman" w:hAnsi="Segoe UI" w:cs="Segoe UI"/>
          <w:b/>
          <w:bCs/>
          <w:color w:val="231F20"/>
          <w:sz w:val="27"/>
          <w:szCs w:val="27"/>
          <w:lang w:eastAsia="en-GB"/>
        </w:rPr>
        <w:t>Nafun</w:t>
      </w:r>
      <w:proofErr w:type="spellEnd"/>
      <w:r w:rsidRPr="0073364F">
        <w:rPr>
          <w:rFonts w:ascii="Segoe UI" w:eastAsia="Times New Roman" w:hAnsi="Segoe UI" w:cs="Segoe UI"/>
          <w:b/>
          <w:bCs/>
          <w:color w:val="231F20"/>
          <w:sz w:val="27"/>
          <w:szCs w:val="27"/>
          <w:lang w:eastAsia="en-GB"/>
        </w:rPr>
        <w:t xml:space="preserve"> Shell Midden</w:t>
      </w:r>
    </w:p>
    <w:p w14:paraId="0CBA6EC4"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Investigation of the </w:t>
      </w:r>
      <w:proofErr w:type="spellStart"/>
      <w:r w:rsidRPr="0073364F">
        <w:rPr>
          <w:rFonts w:ascii="Segoe UI" w:eastAsia="Times New Roman" w:hAnsi="Segoe UI" w:cs="Segoe UI"/>
          <w:color w:val="231F20"/>
          <w:sz w:val="27"/>
          <w:szCs w:val="27"/>
          <w:lang w:eastAsia="en-GB"/>
        </w:rPr>
        <w:t>Nafun</w:t>
      </w:r>
      <w:proofErr w:type="spellEnd"/>
      <w:r w:rsidRPr="0073364F">
        <w:rPr>
          <w:rFonts w:ascii="Segoe UI" w:eastAsia="Times New Roman" w:hAnsi="Segoe UI" w:cs="Segoe UI"/>
          <w:color w:val="231F20"/>
          <w:sz w:val="27"/>
          <w:szCs w:val="27"/>
          <w:lang w:eastAsia="en-GB"/>
        </w:rPr>
        <w:t xml:space="preserve"> shell midden complex, Oman, focusing on geo-chemical/physical site prospection to identify elementary anomalies; reconstruction of the site chronology and investigation of marine reservoir age and effect; archaeozoological study of faunal remains; and provenance study of copper-alloy artefacts.</w:t>
      </w:r>
    </w:p>
    <w:p w14:paraId="67381E08"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£8,528</w:t>
      </w:r>
    </w:p>
    <w:p w14:paraId="6EE5080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Coleen Morgan (University of York)</w:t>
      </w:r>
    </w:p>
    <w:p w14:paraId="6371B654"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Everyday Life in Ancient al-</w:t>
      </w:r>
      <w:proofErr w:type="spellStart"/>
      <w:r w:rsidRPr="0073364F">
        <w:rPr>
          <w:rFonts w:ascii="Segoe UI" w:eastAsia="Times New Roman" w:hAnsi="Segoe UI" w:cs="Segoe UI"/>
          <w:b/>
          <w:bCs/>
          <w:color w:val="231F20"/>
          <w:sz w:val="27"/>
          <w:szCs w:val="27"/>
          <w:lang w:eastAsia="en-GB"/>
        </w:rPr>
        <w:t>Tikhah</w:t>
      </w:r>
      <w:proofErr w:type="spellEnd"/>
      <w:r w:rsidRPr="0073364F">
        <w:rPr>
          <w:rFonts w:ascii="Segoe UI" w:eastAsia="Times New Roman" w:hAnsi="Segoe UI" w:cs="Segoe UI"/>
          <w:b/>
          <w:bCs/>
          <w:color w:val="231F20"/>
          <w:sz w:val="27"/>
          <w:szCs w:val="27"/>
          <w:lang w:eastAsia="en-GB"/>
        </w:rPr>
        <w:t>, Oman</w:t>
      </w:r>
    </w:p>
    <w:p w14:paraId="1C6CA0F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Excavation on settlement site of Umm Al Nar culture (third millennium BCE) identified during </w:t>
      </w:r>
      <w:proofErr w:type="spellStart"/>
      <w:r w:rsidRPr="0073364F">
        <w:rPr>
          <w:rFonts w:ascii="Segoe UI" w:eastAsia="Times New Roman" w:hAnsi="Segoe UI" w:cs="Segoe UI"/>
          <w:color w:val="231F20"/>
          <w:sz w:val="27"/>
          <w:szCs w:val="27"/>
          <w:lang w:eastAsia="en-GB"/>
        </w:rPr>
        <w:t>Rustaq</w:t>
      </w:r>
      <w:proofErr w:type="spellEnd"/>
      <w:r w:rsidRPr="0073364F">
        <w:rPr>
          <w:rFonts w:ascii="Segoe UI" w:eastAsia="Times New Roman" w:hAnsi="Segoe UI" w:cs="Segoe UI"/>
          <w:color w:val="231F20"/>
          <w:sz w:val="27"/>
          <w:szCs w:val="27"/>
          <w:lang w:eastAsia="en-GB"/>
        </w:rPr>
        <w:t>-Batinah Survey Project.</w:t>
      </w:r>
    </w:p>
    <w:p w14:paraId="0E66EAA9"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£14,920</w:t>
      </w:r>
    </w:p>
    <w:p w14:paraId="1D45163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lastRenderedPageBreak/>
        <w:t>Dr Seth Priestman (Dept Antiquities and Museums, Ras al-Khaimah)</w:t>
      </w:r>
    </w:p>
    <w:p w14:paraId="7E71CDA9"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The Archaeology of Early Islamisation in Oman</w:t>
      </w:r>
    </w:p>
    <w:p w14:paraId="6EEBC78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Funding for </w:t>
      </w:r>
      <w:proofErr w:type="spellStart"/>
      <w:r w:rsidRPr="0073364F">
        <w:rPr>
          <w:rFonts w:ascii="Segoe UI" w:eastAsia="Times New Roman" w:hAnsi="Segoe UI" w:cs="Segoe UI"/>
          <w:color w:val="231F20"/>
          <w:sz w:val="27"/>
          <w:szCs w:val="27"/>
          <w:lang w:eastAsia="en-GB"/>
        </w:rPr>
        <w:t>palaeoenvironmental</w:t>
      </w:r>
      <w:proofErr w:type="spellEnd"/>
      <w:r w:rsidRPr="0073364F">
        <w:rPr>
          <w:rFonts w:ascii="Segoe UI" w:eastAsia="Times New Roman" w:hAnsi="Segoe UI" w:cs="Segoe UI"/>
          <w:color w:val="231F20"/>
          <w:sz w:val="27"/>
          <w:szCs w:val="27"/>
          <w:lang w:eastAsia="en-GB"/>
        </w:rPr>
        <w:t xml:space="preserve"> study and AMS dating as part of excavations at the Sasanian fort at </w:t>
      </w:r>
      <w:proofErr w:type="spellStart"/>
      <w:r w:rsidRPr="0073364F">
        <w:rPr>
          <w:rFonts w:ascii="Segoe UI" w:eastAsia="Times New Roman" w:hAnsi="Segoe UI" w:cs="Segoe UI"/>
          <w:color w:val="231F20"/>
          <w:sz w:val="27"/>
          <w:szCs w:val="27"/>
          <w:lang w:eastAsia="en-GB"/>
        </w:rPr>
        <w:t>Fulayj</w:t>
      </w:r>
      <w:proofErr w:type="spellEnd"/>
      <w:r w:rsidRPr="0073364F">
        <w:rPr>
          <w:rFonts w:ascii="Segoe UI" w:eastAsia="Times New Roman" w:hAnsi="Segoe UI" w:cs="Segoe UI"/>
          <w:color w:val="231F20"/>
          <w:sz w:val="27"/>
          <w:szCs w:val="27"/>
          <w:lang w:eastAsia="en-GB"/>
        </w:rPr>
        <w:t>, Oman, one of the key sites for archaeological analysis of Islamisation in eastern Arabia.</w:t>
      </w:r>
    </w:p>
    <w:p w14:paraId="6651641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£6,456</w:t>
      </w:r>
    </w:p>
    <w:p w14:paraId="5B7AE562"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Dr Michael de </w:t>
      </w:r>
      <w:proofErr w:type="spellStart"/>
      <w:r w:rsidRPr="0073364F">
        <w:rPr>
          <w:rFonts w:ascii="Segoe UI" w:eastAsia="Times New Roman" w:hAnsi="Segoe UI" w:cs="Segoe UI"/>
          <w:b/>
          <w:bCs/>
          <w:color w:val="231F20"/>
          <w:sz w:val="27"/>
          <w:szCs w:val="27"/>
          <w:lang w:eastAsia="en-GB"/>
        </w:rPr>
        <w:t>Vreeze</w:t>
      </w:r>
      <w:proofErr w:type="spellEnd"/>
      <w:r w:rsidRPr="0073364F">
        <w:rPr>
          <w:rFonts w:ascii="Segoe UI" w:eastAsia="Times New Roman" w:hAnsi="Segoe UI" w:cs="Segoe UI"/>
          <w:b/>
          <w:bCs/>
          <w:color w:val="231F20"/>
          <w:sz w:val="27"/>
          <w:szCs w:val="27"/>
          <w:lang w:eastAsia="en-GB"/>
        </w:rPr>
        <w:t xml:space="preserve"> (Dept Antiquities and Museums, Ras al-Khaimah)</w:t>
      </w:r>
    </w:p>
    <w:p w14:paraId="14BEBE91"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Prehistoric Settlement Dynamics at </w:t>
      </w:r>
      <w:proofErr w:type="spellStart"/>
      <w:r w:rsidRPr="0073364F">
        <w:rPr>
          <w:rFonts w:ascii="Segoe UI" w:eastAsia="Times New Roman" w:hAnsi="Segoe UI" w:cs="Segoe UI"/>
          <w:b/>
          <w:bCs/>
          <w:color w:val="231F20"/>
          <w:sz w:val="27"/>
          <w:szCs w:val="27"/>
          <w:lang w:eastAsia="en-GB"/>
        </w:rPr>
        <w:t>Shimal</w:t>
      </w:r>
      <w:proofErr w:type="spellEnd"/>
    </w:p>
    <w:p w14:paraId="74A16B9B"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Characterising the prehistoric settlement history of the </w:t>
      </w:r>
      <w:proofErr w:type="spellStart"/>
      <w:r w:rsidRPr="0073364F">
        <w:rPr>
          <w:rFonts w:ascii="Segoe UI" w:eastAsia="Times New Roman" w:hAnsi="Segoe UI" w:cs="Segoe UI"/>
          <w:color w:val="231F20"/>
          <w:sz w:val="27"/>
          <w:szCs w:val="27"/>
          <w:lang w:eastAsia="en-GB"/>
        </w:rPr>
        <w:t>Shimal</w:t>
      </w:r>
      <w:proofErr w:type="spellEnd"/>
      <w:r w:rsidRPr="0073364F">
        <w:rPr>
          <w:rFonts w:ascii="Segoe UI" w:eastAsia="Times New Roman" w:hAnsi="Segoe UI" w:cs="Segoe UI"/>
          <w:color w:val="231F20"/>
          <w:sz w:val="27"/>
          <w:szCs w:val="27"/>
          <w:lang w:eastAsia="en-GB"/>
        </w:rPr>
        <w:t xml:space="preserve"> area, Ras al-</w:t>
      </w:r>
      <w:proofErr w:type="spellStart"/>
      <w:r w:rsidRPr="0073364F">
        <w:rPr>
          <w:rFonts w:ascii="Segoe UI" w:eastAsia="Times New Roman" w:hAnsi="Segoe UI" w:cs="Segoe UI"/>
          <w:color w:val="231F20"/>
          <w:sz w:val="27"/>
          <w:szCs w:val="27"/>
          <w:lang w:eastAsia="en-GB"/>
        </w:rPr>
        <w:t>Kaimah</w:t>
      </w:r>
      <w:proofErr w:type="spellEnd"/>
      <w:r w:rsidRPr="0073364F">
        <w:rPr>
          <w:rFonts w:ascii="Segoe UI" w:eastAsia="Times New Roman" w:hAnsi="Segoe UI" w:cs="Segoe UI"/>
          <w:color w:val="231F20"/>
          <w:sz w:val="27"/>
          <w:szCs w:val="27"/>
          <w:lang w:eastAsia="en-GB"/>
        </w:rPr>
        <w:t>, through targeted excavation of four key sites and the integration of the results with existing understandings of the mortuary record and landscape.</w:t>
      </w:r>
    </w:p>
    <w:p w14:paraId="6FAA1C95"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£8,180</w:t>
      </w:r>
    </w:p>
    <w:p w14:paraId="6C1762F5"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w:t>
      </w:r>
    </w:p>
    <w:p w14:paraId="583C4152" w14:textId="77777777" w:rsidR="0073364F" w:rsidRPr="0073364F" w:rsidRDefault="0073364F" w:rsidP="0073364F">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lang w:eastAsia="en-GB"/>
        </w:rPr>
      </w:pPr>
      <w:r w:rsidRPr="0073364F">
        <w:rPr>
          <w:rFonts w:ascii="Segoe UI" w:eastAsia="Times New Roman" w:hAnsi="Segoe UI" w:cs="Segoe UI"/>
          <w:b/>
          <w:bCs/>
          <w:color w:val="000000"/>
          <w:sz w:val="36"/>
          <w:szCs w:val="36"/>
          <w:lang w:eastAsia="en-GB"/>
        </w:rPr>
        <w:t>Janet Arnold Awards</w:t>
      </w:r>
    </w:p>
    <w:p w14:paraId="1AA2CB6C"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Ms Tonia Brown (Independent)</w:t>
      </w:r>
    </w:p>
    <w:p w14:paraId="72629F89"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Inventorying and </w:t>
      </w:r>
      <w:proofErr w:type="spellStart"/>
      <w:r w:rsidRPr="0073364F">
        <w:rPr>
          <w:rFonts w:ascii="Segoe UI" w:eastAsia="Times New Roman" w:hAnsi="Segoe UI" w:cs="Segoe UI"/>
          <w:b/>
          <w:bCs/>
          <w:color w:val="231F20"/>
          <w:sz w:val="27"/>
          <w:szCs w:val="27"/>
          <w:lang w:eastAsia="en-GB"/>
        </w:rPr>
        <w:t>Analyzing</w:t>
      </w:r>
      <w:proofErr w:type="spellEnd"/>
      <w:r w:rsidRPr="0073364F">
        <w:rPr>
          <w:rFonts w:ascii="Segoe UI" w:eastAsia="Times New Roman" w:hAnsi="Segoe UI" w:cs="Segoe UI"/>
          <w:b/>
          <w:bCs/>
          <w:color w:val="231F20"/>
          <w:sz w:val="27"/>
          <w:szCs w:val="27"/>
          <w:lang w:eastAsia="en-GB"/>
        </w:rPr>
        <w:t xml:space="preserve"> Medieval Printed Textiles</w:t>
      </w:r>
    </w:p>
    <w:p w14:paraId="4C8F388A"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Compile an inventory of extant medieval printed textiles in major European repositories and characterise techniques </w:t>
      </w:r>
      <w:proofErr w:type="gramStart"/>
      <w:r w:rsidRPr="0073364F">
        <w:rPr>
          <w:rFonts w:ascii="Segoe UI" w:eastAsia="Times New Roman" w:hAnsi="Segoe UI" w:cs="Segoe UI"/>
          <w:color w:val="231F20"/>
          <w:sz w:val="27"/>
          <w:szCs w:val="27"/>
          <w:lang w:eastAsia="en-GB"/>
        </w:rPr>
        <w:t>in order to</w:t>
      </w:r>
      <w:proofErr w:type="gramEnd"/>
      <w:r w:rsidRPr="0073364F">
        <w:rPr>
          <w:rFonts w:ascii="Segoe UI" w:eastAsia="Times New Roman" w:hAnsi="Segoe UI" w:cs="Segoe UI"/>
          <w:color w:val="231F20"/>
          <w:sz w:val="27"/>
          <w:szCs w:val="27"/>
          <w:lang w:eastAsia="en-GB"/>
        </w:rPr>
        <w:t xml:space="preserve"> better understand the development of methods associated with printed textiles and more accurately attribute the origin of printed textiles when provenance is uncertain.</w:t>
      </w:r>
    </w:p>
    <w:p w14:paraId="2D78E405"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£5,000</w:t>
      </w:r>
    </w:p>
    <w:p w14:paraId="11D05E2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Sarah Goldsmith (University of Leicester)</w:t>
      </w:r>
    </w:p>
    <w:p w14:paraId="01B8927A"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Tailoring the Body: Henry Poole &amp; Co’s Measuring Books and Customers</w:t>
      </w:r>
    </w:p>
    <w:p w14:paraId="20D80E6A"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lastRenderedPageBreak/>
        <w:t xml:space="preserve">Investigating the nineteenth-century records of Saville Row tailors Henry Poole &amp; Co to understand their tailoring methods and the relationship between nineteenth-century tailoring, </w:t>
      </w:r>
      <w:proofErr w:type="gramStart"/>
      <w:r w:rsidRPr="0073364F">
        <w:rPr>
          <w:rFonts w:ascii="Segoe UI" w:eastAsia="Times New Roman" w:hAnsi="Segoe UI" w:cs="Segoe UI"/>
          <w:color w:val="231F20"/>
          <w:sz w:val="27"/>
          <w:szCs w:val="27"/>
          <w:lang w:eastAsia="en-GB"/>
        </w:rPr>
        <w:t>clothing</w:t>
      </w:r>
      <w:proofErr w:type="gramEnd"/>
      <w:r w:rsidRPr="0073364F">
        <w:rPr>
          <w:rFonts w:ascii="Segoe UI" w:eastAsia="Times New Roman" w:hAnsi="Segoe UI" w:cs="Segoe UI"/>
          <w:color w:val="231F20"/>
          <w:sz w:val="27"/>
          <w:szCs w:val="27"/>
          <w:lang w:eastAsia="en-GB"/>
        </w:rPr>
        <w:t xml:space="preserve"> and individual men’s bodies.</w:t>
      </w:r>
    </w:p>
    <w:p w14:paraId="1BADC5EA"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£3,020</w:t>
      </w:r>
    </w:p>
    <w:p w14:paraId="748E5E79"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Dr Peter </w:t>
      </w:r>
      <w:proofErr w:type="spellStart"/>
      <w:r w:rsidRPr="0073364F">
        <w:rPr>
          <w:rFonts w:ascii="Segoe UI" w:eastAsia="Times New Roman" w:hAnsi="Segoe UI" w:cs="Segoe UI"/>
          <w:b/>
          <w:bCs/>
          <w:color w:val="231F20"/>
          <w:sz w:val="27"/>
          <w:szCs w:val="27"/>
          <w:lang w:eastAsia="en-GB"/>
        </w:rPr>
        <w:t>Hommel</w:t>
      </w:r>
      <w:proofErr w:type="spellEnd"/>
      <w:r w:rsidRPr="0073364F">
        <w:rPr>
          <w:rFonts w:ascii="Segoe UI" w:eastAsia="Times New Roman" w:hAnsi="Segoe UI" w:cs="Segoe UI"/>
          <w:b/>
          <w:bCs/>
          <w:color w:val="231F20"/>
          <w:sz w:val="27"/>
          <w:szCs w:val="27"/>
          <w:lang w:eastAsia="en-GB"/>
        </w:rPr>
        <w:t xml:space="preserve"> (University of Liverpool)</w:t>
      </w:r>
    </w:p>
    <w:p w14:paraId="14CB3834"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Gathering Giants</w:t>
      </w:r>
    </w:p>
    <w:p w14:paraId="5337DA43"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Exploring the (re)use of Pleistocene bones in elite armoured costume of the Siberian Bronze Age.</w:t>
      </w:r>
    </w:p>
    <w:p w14:paraId="20BD1F19"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£4,414</w:t>
      </w:r>
    </w:p>
    <w:p w14:paraId="125EC4F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Dr Clare Hubbard-Hall (Bishop </w:t>
      </w:r>
      <w:proofErr w:type="spellStart"/>
      <w:r w:rsidRPr="0073364F">
        <w:rPr>
          <w:rFonts w:ascii="Segoe UI" w:eastAsia="Times New Roman" w:hAnsi="Segoe UI" w:cs="Segoe UI"/>
          <w:b/>
          <w:bCs/>
          <w:color w:val="231F20"/>
          <w:sz w:val="27"/>
          <w:szCs w:val="27"/>
          <w:lang w:eastAsia="en-GB"/>
        </w:rPr>
        <w:t>Grossteste</w:t>
      </w:r>
      <w:proofErr w:type="spellEnd"/>
      <w:r w:rsidRPr="0073364F">
        <w:rPr>
          <w:rFonts w:ascii="Segoe UI" w:eastAsia="Times New Roman" w:hAnsi="Segoe UI" w:cs="Segoe UI"/>
          <w:b/>
          <w:bCs/>
          <w:color w:val="231F20"/>
          <w:sz w:val="27"/>
          <w:szCs w:val="27"/>
          <w:lang w:eastAsia="en-GB"/>
        </w:rPr>
        <w:t xml:space="preserve"> University, Lincoln)</w:t>
      </w:r>
    </w:p>
    <w:p w14:paraId="58B825FB"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Dress &amp; Deception During the Second World War</w:t>
      </w:r>
    </w:p>
    <w:p w14:paraId="2B95E2A1"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Investigating the design and production of disguise clothing for SOE and OSS covert agents operating in the European, Middle Eastern and Asian theatres of war.</w:t>
      </w:r>
    </w:p>
    <w:p w14:paraId="3024092A"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£5,000</w:t>
      </w:r>
    </w:p>
    <w:p w14:paraId="71805F74"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Dr Malika </w:t>
      </w:r>
      <w:proofErr w:type="spellStart"/>
      <w:r w:rsidRPr="0073364F">
        <w:rPr>
          <w:rFonts w:ascii="Segoe UI" w:eastAsia="Times New Roman" w:hAnsi="Segoe UI" w:cs="Segoe UI"/>
          <w:b/>
          <w:bCs/>
          <w:color w:val="231F20"/>
          <w:sz w:val="27"/>
          <w:szCs w:val="27"/>
          <w:lang w:eastAsia="en-GB"/>
        </w:rPr>
        <w:t>Kraamer</w:t>
      </w:r>
      <w:proofErr w:type="spellEnd"/>
      <w:r w:rsidRPr="0073364F">
        <w:rPr>
          <w:rFonts w:ascii="Segoe UI" w:eastAsia="Times New Roman" w:hAnsi="Segoe UI" w:cs="Segoe UI"/>
          <w:b/>
          <w:bCs/>
          <w:color w:val="231F20"/>
          <w:sz w:val="27"/>
          <w:szCs w:val="27"/>
          <w:lang w:eastAsia="en-GB"/>
        </w:rPr>
        <w:t xml:space="preserve"> (</w:t>
      </w:r>
      <w:proofErr w:type="spellStart"/>
      <w:r w:rsidRPr="0073364F">
        <w:rPr>
          <w:rFonts w:ascii="Segoe UI" w:eastAsia="Times New Roman" w:hAnsi="Segoe UI" w:cs="Segoe UI"/>
          <w:b/>
          <w:bCs/>
          <w:color w:val="231F20"/>
          <w:sz w:val="27"/>
          <w:szCs w:val="27"/>
          <w:lang w:eastAsia="en-GB"/>
        </w:rPr>
        <w:t>DeMontfort</w:t>
      </w:r>
      <w:proofErr w:type="spellEnd"/>
      <w:r w:rsidRPr="0073364F">
        <w:rPr>
          <w:rFonts w:ascii="Segoe UI" w:eastAsia="Times New Roman" w:hAnsi="Segoe UI" w:cs="Segoe UI"/>
          <w:b/>
          <w:bCs/>
          <w:color w:val="231F20"/>
          <w:sz w:val="27"/>
          <w:szCs w:val="27"/>
          <w:lang w:eastAsia="en-GB"/>
        </w:rPr>
        <w:t xml:space="preserve"> University, Leicester)</w:t>
      </w:r>
    </w:p>
    <w:p w14:paraId="64DAE51E"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African Textiles in Thomas Clarkson’s 1780s Chest</w:t>
      </w:r>
    </w:p>
    <w:p w14:paraId="3C949307"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Establish a detailed provenance for the 32 textile and textile-related West African materials in the wooden chest of the English abolitionist Thomas Clarkson through technological characterisation to enhance understanding of 18</w:t>
      </w:r>
      <w:r w:rsidRPr="0073364F">
        <w:rPr>
          <w:rFonts w:ascii="Segoe UI" w:eastAsia="Times New Roman" w:hAnsi="Segoe UI" w:cs="Segoe UI"/>
          <w:color w:val="231F20"/>
          <w:sz w:val="20"/>
          <w:szCs w:val="20"/>
          <w:vertAlign w:val="superscript"/>
          <w:lang w:eastAsia="en-GB"/>
        </w:rPr>
        <w:t>th</w:t>
      </w:r>
      <w:r w:rsidRPr="0073364F">
        <w:rPr>
          <w:rFonts w:ascii="Segoe UI" w:eastAsia="Times New Roman" w:hAnsi="Segoe UI" w:cs="Segoe UI"/>
          <w:color w:val="231F20"/>
          <w:sz w:val="27"/>
          <w:szCs w:val="27"/>
          <w:lang w:eastAsia="en-GB"/>
        </w:rPr>
        <w:t>-century West African textile production and cultural exchanges in textiles.</w:t>
      </w:r>
    </w:p>
    <w:p w14:paraId="2AD9594C"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£3,250</w:t>
      </w:r>
    </w:p>
    <w:p w14:paraId="6F4385B5"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Angharad Thomas (Independent)</w:t>
      </w:r>
    </w:p>
    <w:p w14:paraId="0C6D6D7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Holy Hands: Studies of Knitted Liturgical Gloves</w:t>
      </w:r>
    </w:p>
    <w:p w14:paraId="5D0C1EC1"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lastRenderedPageBreak/>
        <w:t xml:space="preserve">Undertake a literature survey of sources about liturgical gloves in English and </w:t>
      </w:r>
      <w:proofErr w:type="gramStart"/>
      <w:r w:rsidRPr="0073364F">
        <w:rPr>
          <w:rFonts w:ascii="Segoe UI" w:eastAsia="Times New Roman" w:hAnsi="Segoe UI" w:cs="Segoe UI"/>
          <w:color w:val="231F20"/>
          <w:sz w:val="27"/>
          <w:szCs w:val="27"/>
          <w:lang w:eastAsia="en-GB"/>
        </w:rPr>
        <w:t>other</w:t>
      </w:r>
      <w:proofErr w:type="gramEnd"/>
    </w:p>
    <w:p w14:paraId="3504AD6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European languages; establish a database of existing liturgical gloves, noting their location, date and provenance, materials, </w:t>
      </w:r>
      <w:proofErr w:type="gramStart"/>
      <w:r w:rsidRPr="0073364F">
        <w:rPr>
          <w:rFonts w:ascii="Segoe UI" w:eastAsia="Times New Roman" w:hAnsi="Segoe UI" w:cs="Segoe UI"/>
          <w:color w:val="231F20"/>
          <w:sz w:val="27"/>
          <w:szCs w:val="27"/>
          <w:lang w:eastAsia="en-GB"/>
        </w:rPr>
        <w:t>construction</w:t>
      </w:r>
      <w:proofErr w:type="gramEnd"/>
      <w:r w:rsidRPr="0073364F">
        <w:rPr>
          <w:rFonts w:ascii="Segoe UI" w:eastAsia="Times New Roman" w:hAnsi="Segoe UI" w:cs="Segoe UI"/>
          <w:color w:val="231F20"/>
          <w:sz w:val="27"/>
          <w:szCs w:val="27"/>
          <w:lang w:eastAsia="en-GB"/>
        </w:rPr>
        <w:t xml:space="preserve"> and design features; develop a protocol for recording gloves; reconstruct a selected glove.</w:t>
      </w:r>
    </w:p>
    <w:p w14:paraId="0F7C1EDC"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£5,000</w:t>
      </w:r>
    </w:p>
    <w:p w14:paraId="27B88F6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Elisa Tosi-Brandi (University of Bologna)</w:t>
      </w:r>
    </w:p>
    <w:p w14:paraId="6E612B37"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Pattern of Fashion: Italian Renaissance Clothing</w:t>
      </w:r>
    </w:p>
    <w:p w14:paraId="20C3D8EA"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Record and analyse 25 surviving garments of the Italian renaissance with textile analysis, drawn patterns, construction techniques, and establish the cultural and historical context of the clothes.</w:t>
      </w:r>
    </w:p>
    <w:p w14:paraId="14654D45"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£5,000</w:t>
      </w:r>
    </w:p>
    <w:p w14:paraId="0D5215C1"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w:t>
      </w:r>
    </w:p>
    <w:p w14:paraId="21193DBE" w14:textId="77777777" w:rsidR="0073364F" w:rsidRPr="0073364F" w:rsidRDefault="0073364F" w:rsidP="0073364F">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lang w:eastAsia="en-GB"/>
        </w:rPr>
      </w:pPr>
      <w:proofErr w:type="spellStart"/>
      <w:r w:rsidRPr="0073364F">
        <w:rPr>
          <w:rFonts w:ascii="Segoe UI" w:eastAsia="Times New Roman" w:hAnsi="Segoe UI" w:cs="Segoe UI"/>
          <w:b/>
          <w:bCs/>
          <w:color w:val="000000"/>
          <w:sz w:val="36"/>
          <w:szCs w:val="36"/>
          <w:lang w:eastAsia="en-GB"/>
        </w:rPr>
        <w:t>Lambarde</w:t>
      </w:r>
      <w:proofErr w:type="spellEnd"/>
      <w:r w:rsidRPr="0073364F">
        <w:rPr>
          <w:rFonts w:ascii="Segoe UI" w:eastAsia="Times New Roman" w:hAnsi="Segoe UI" w:cs="Segoe UI"/>
          <w:b/>
          <w:bCs/>
          <w:color w:val="000000"/>
          <w:sz w:val="36"/>
          <w:szCs w:val="36"/>
          <w:lang w:eastAsia="en-GB"/>
        </w:rPr>
        <w:t xml:space="preserve"> Travel Grants</w:t>
      </w:r>
    </w:p>
    <w:p w14:paraId="60627771"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Charlotte Henderson (Independent)</w:t>
      </w:r>
    </w:p>
    <w:p w14:paraId="3C8D069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Travel and subsistence in support of biomedical analysis of child skeletons from the Black Gate cemetery, Newcastle, to investigate past patterns of </w:t>
      </w:r>
      <w:proofErr w:type="gramStart"/>
      <w:r w:rsidRPr="0073364F">
        <w:rPr>
          <w:rFonts w:ascii="Segoe UI" w:eastAsia="Times New Roman" w:hAnsi="Segoe UI" w:cs="Segoe UI"/>
          <w:color w:val="231F20"/>
          <w:sz w:val="27"/>
          <w:szCs w:val="27"/>
          <w:lang w:eastAsia="en-GB"/>
        </w:rPr>
        <w:t>child care</w:t>
      </w:r>
      <w:proofErr w:type="gramEnd"/>
      <w:r w:rsidRPr="0073364F">
        <w:rPr>
          <w:rFonts w:ascii="Segoe UI" w:eastAsia="Times New Roman" w:hAnsi="Segoe UI" w:cs="Segoe UI"/>
          <w:color w:val="231F20"/>
          <w:sz w:val="27"/>
          <w:szCs w:val="27"/>
          <w:lang w:eastAsia="en-GB"/>
        </w:rPr>
        <w:t>.</w:t>
      </w:r>
    </w:p>
    <w:p w14:paraId="09428ED9"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£484</w:t>
      </w:r>
    </w:p>
    <w:p w14:paraId="596ED2F4"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Dr James Lloyd (University of Reading)</w:t>
      </w:r>
    </w:p>
    <w:p w14:paraId="0B9FB65B"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Travel and subsistence to study Roman musical instruments and musical iconography in the collections of the Museum of London, the British Museum, the National Museum of </w:t>
      </w:r>
      <w:proofErr w:type="gramStart"/>
      <w:r w:rsidRPr="0073364F">
        <w:rPr>
          <w:rFonts w:ascii="Segoe UI" w:eastAsia="Times New Roman" w:hAnsi="Segoe UI" w:cs="Segoe UI"/>
          <w:color w:val="231F20"/>
          <w:sz w:val="27"/>
          <w:szCs w:val="27"/>
          <w:lang w:eastAsia="en-GB"/>
        </w:rPr>
        <w:t>Scotland</w:t>
      </w:r>
      <w:proofErr w:type="gramEnd"/>
      <w:r w:rsidRPr="0073364F">
        <w:rPr>
          <w:rFonts w:ascii="Segoe UI" w:eastAsia="Times New Roman" w:hAnsi="Segoe UI" w:cs="Segoe UI"/>
          <w:color w:val="231F20"/>
          <w:sz w:val="27"/>
          <w:szCs w:val="27"/>
          <w:lang w:eastAsia="en-GB"/>
        </w:rPr>
        <w:t xml:space="preserve"> and Verulamium Museum.</w:t>
      </w:r>
    </w:p>
    <w:p w14:paraId="0923812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£250</w:t>
      </w:r>
    </w:p>
    <w:p w14:paraId="321D67B7"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Dr Alexia </w:t>
      </w:r>
      <w:proofErr w:type="spellStart"/>
      <w:r w:rsidRPr="0073364F">
        <w:rPr>
          <w:rFonts w:ascii="Segoe UI" w:eastAsia="Times New Roman" w:hAnsi="Segoe UI" w:cs="Segoe UI"/>
          <w:b/>
          <w:bCs/>
          <w:color w:val="231F20"/>
          <w:sz w:val="27"/>
          <w:szCs w:val="27"/>
          <w:lang w:eastAsia="en-GB"/>
        </w:rPr>
        <w:t>Petsalis-Diomidis</w:t>
      </w:r>
      <w:proofErr w:type="spellEnd"/>
      <w:r w:rsidRPr="0073364F">
        <w:rPr>
          <w:rFonts w:ascii="Segoe UI" w:eastAsia="Times New Roman" w:hAnsi="Segoe UI" w:cs="Segoe UI"/>
          <w:b/>
          <w:bCs/>
          <w:color w:val="231F20"/>
          <w:sz w:val="27"/>
          <w:szCs w:val="27"/>
          <w:lang w:eastAsia="en-GB"/>
        </w:rPr>
        <w:t xml:space="preserve"> (University of St Andrews)</w:t>
      </w:r>
    </w:p>
    <w:p w14:paraId="2D20AF13"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lastRenderedPageBreak/>
        <w:t xml:space="preserve">Research trip to Sicily to situate Thomas </w:t>
      </w:r>
      <w:proofErr w:type="spellStart"/>
      <w:r w:rsidRPr="0073364F">
        <w:rPr>
          <w:rFonts w:ascii="Segoe UI" w:eastAsia="Times New Roman" w:hAnsi="Segoe UI" w:cs="Segoe UI"/>
          <w:color w:val="231F20"/>
          <w:sz w:val="27"/>
          <w:szCs w:val="27"/>
          <w:lang w:eastAsia="en-GB"/>
        </w:rPr>
        <w:t>Burgon’s</w:t>
      </w:r>
      <w:proofErr w:type="spellEnd"/>
      <w:r w:rsidRPr="0073364F">
        <w:rPr>
          <w:rFonts w:ascii="Segoe UI" w:eastAsia="Times New Roman" w:hAnsi="Segoe UI" w:cs="Segoe UI"/>
          <w:color w:val="231F20"/>
          <w:sz w:val="27"/>
          <w:szCs w:val="27"/>
          <w:lang w:eastAsia="en-GB"/>
        </w:rPr>
        <w:t xml:space="preserve"> engagement with the Classical landscape, </w:t>
      </w:r>
      <w:proofErr w:type="gramStart"/>
      <w:r w:rsidRPr="0073364F">
        <w:rPr>
          <w:rFonts w:ascii="Segoe UI" w:eastAsia="Times New Roman" w:hAnsi="Segoe UI" w:cs="Segoe UI"/>
          <w:color w:val="231F20"/>
          <w:sz w:val="27"/>
          <w:szCs w:val="27"/>
          <w:lang w:eastAsia="en-GB"/>
        </w:rPr>
        <w:t>sites</w:t>
      </w:r>
      <w:proofErr w:type="gramEnd"/>
      <w:r w:rsidRPr="0073364F">
        <w:rPr>
          <w:rFonts w:ascii="Segoe UI" w:eastAsia="Times New Roman" w:hAnsi="Segoe UI" w:cs="Segoe UI"/>
          <w:color w:val="231F20"/>
          <w:sz w:val="27"/>
          <w:szCs w:val="27"/>
          <w:lang w:eastAsia="en-GB"/>
        </w:rPr>
        <w:t xml:space="preserve"> and antiquities.</w:t>
      </w:r>
    </w:p>
    <w:p w14:paraId="59E92C57"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w:t>
      </w:r>
    </w:p>
    <w:p w14:paraId="6156E789"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w:t>
      </w:r>
    </w:p>
    <w:p w14:paraId="5DFD5C1E" w14:textId="77777777" w:rsidR="0073364F" w:rsidRPr="0073364F" w:rsidRDefault="0073364F" w:rsidP="0073364F">
      <w:pPr>
        <w:shd w:val="clear" w:color="auto" w:fill="FFFFFF"/>
        <w:spacing w:before="100" w:beforeAutospacing="1" w:after="100" w:afterAutospacing="1" w:line="240" w:lineRule="auto"/>
        <w:outlineLvl w:val="1"/>
        <w:rPr>
          <w:rFonts w:ascii="Segoe UI" w:eastAsia="Times New Roman" w:hAnsi="Segoe UI" w:cs="Segoe UI"/>
          <w:b/>
          <w:bCs/>
          <w:color w:val="000000"/>
          <w:sz w:val="36"/>
          <w:szCs w:val="36"/>
          <w:lang w:eastAsia="en-GB"/>
        </w:rPr>
      </w:pPr>
      <w:r w:rsidRPr="0073364F">
        <w:rPr>
          <w:rFonts w:ascii="Segoe UI" w:eastAsia="Times New Roman" w:hAnsi="Segoe UI" w:cs="Segoe UI"/>
          <w:b/>
          <w:bCs/>
          <w:color w:val="000000"/>
          <w:sz w:val="36"/>
          <w:szCs w:val="36"/>
          <w:lang w:eastAsia="en-GB"/>
        </w:rPr>
        <w:t>Wheeler Travel Grants</w:t>
      </w:r>
    </w:p>
    <w:p w14:paraId="5BC3D392"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Liam Devlin (University of Cambridge)</w:t>
      </w:r>
    </w:p>
    <w:p w14:paraId="02987EBB"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Travel to participation in the Islamic </w:t>
      </w:r>
      <w:proofErr w:type="spellStart"/>
      <w:r w:rsidRPr="0073364F">
        <w:rPr>
          <w:rFonts w:ascii="Segoe UI" w:eastAsia="Times New Roman" w:hAnsi="Segoe UI" w:cs="Segoe UI"/>
          <w:color w:val="231F20"/>
          <w:sz w:val="27"/>
          <w:szCs w:val="27"/>
          <w:lang w:eastAsia="en-GB"/>
        </w:rPr>
        <w:t>Baydha</w:t>
      </w:r>
      <w:proofErr w:type="spellEnd"/>
      <w:r w:rsidRPr="0073364F">
        <w:rPr>
          <w:rFonts w:ascii="Segoe UI" w:eastAsia="Times New Roman" w:hAnsi="Segoe UI" w:cs="Segoe UI"/>
          <w:color w:val="231F20"/>
          <w:sz w:val="27"/>
          <w:szCs w:val="27"/>
          <w:lang w:eastAsia="en-GB"/>
        </w:rPr>
        <w:t xml:space="preserve"> Project, Jordan</w:t>
      </w:r>
    </w:p>
    <w:p w14:paraId="2F42749F"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w:t>
      </w:r>
    </w:p>
    <w:p w14:paraId="2380C372"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 xml:space="preserve">Colin </w:t>
      </w:r>
      <w:proofErr w:type="spellStart"/>
      <w:r w:rsidRPr="0073364F">
        <w:rPr>
          <w:rFonts w:ascii="Segoe UI" w:eastAsia="Times New Roman" w:hAnsi="Segoe UI" w:cs="Segoe UI"/>
          <w:b/>
          <w:bCs/>
          <w:color w:val="231F20"/>
          <w:sz w:val="27"/>
          <w:szCs w:val="27"/>
          <w:lang w:eastAsia="en-GB"/>
        </w:rPr>
        <w:t>Kaljee</w:t>
      </w:r>
      <w:proofErr w:type="spellEnd"/>
      <w:r w:rsidRPr="0073364F">
        <w:rPr>
          <w:rFonts w:ascii="Segoe UI" w:eastAsia="Times New Roman" w:hAnsi="Segoe UI" w:cs="Segoe UI"/>
          <w:b/>
          <w:bCs/>
          <w:color w:val="231F20"/>
          <w:sz w:val="27"/>
          <w:szCs w:val="27"/>
          <w:lang w:eastAsia="en-GB"/>
        </w:rPr>
        <w:t xml:space="preserve"> (University of Cambridge)</w:t>
      </w:r>
    </w:p>
    <w:p w14:paraId="1DD6A211"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Travel to participate in the Belize Valley Archaeological Reconnaissance Project</w:t>
      </w:r>
    </w:p>
    <w:p w14:paraId="4E141BC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w:t>
      </w:r>
    </w:p>
    <w:p w14:paraId="747969B7"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Bryony Moss (University of York)</w:t>
      </w:r>
    </w:p>
    <w:p w14:paraId="70D990EE"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Travel to participate in the Transylvania Bioarchaeology Field School, Romania</w:t>
      </w:r>
    </w:p>
    <w:p w14:paraId="6599F99D"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w:t>
      </w:r>
    </w:p>
    <w:p w14:paraId="5F09DF50"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proofErr w:type="spellStart"/>
      <w:r w:rsidRPr="0073364F">
        <w:rPr>
          <w:rFonts w:ascii="Segoe UI" w:eastAsia="Times New Roman" w:hAnsi="Segoe UI" w:cs="Segoe UI"/>
          <w:b/>
          <w:bCs/>
          <w:color w:val="231F20"/>
          <w:sz w:val="27"/>
          <w:szCs w:val="27"/>
          <w:lang w:eastAsia="en-GB"/>
        </w:rPr>
        <w:t>Issabella</w:t>
      </w:r>
      <w:proofErr w:type="spellEnd"/>
      <w:r w:rsidRPr="0073364F">
        <w:rPr>
          <w:rFonts w:ascii="Segoe UI" w:eastAsia="Times New Roman" w:hAnsi="Segoe UI" w:cs="Segoe UI"/>
          <w:b/>
          <w:bCs/>
          <w:color w:val="231F20"/>
          <w:sz w:val="27"/>
          <w:szCs w:val="27"/>
          <w:lang w:eastAsia="en-GB"/>
        </w:rPr>
        <w:t xml:space="preserve"> Orlando (Kings College, London)</w:t>
      </w:r>
    </w:p>
    <w:p w14:paraId="18C8F3C1"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Travel to participate in the Balkan Heritage Underwater Archaeology Field School (Black Sea)</w:t>
      </w:r>
    </w:p>
    <w:p w14:paraId="703BF7F8"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£500</w:t>
      </w:r>
    </w:p>
    <w:p w14:paraId="47A4E286"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b/>
          <w:bCs/>
          <w:color w:val="231F20"/>
          <w:sz w:val="27"/>
          <w:szCs w:val="27"/>
          <w:lang w:eastAsia="en-GB"/>
        </w:rPr>
        <w:t>Azra Say-</w:t>
      </w:r>
      <w:proofErr w:type="spellStart"/>
      <w:r w:rsidRPr="0073364F">
        <w:rPr>
          <w:rFonts w:ascii="Segoe UI" w:eastAsia="Times New Roman" w:hAnsi="Segoe UI" w:cs="Segoe UI"/>
          <w:b/>
          <w:bCs/>
          <w:color w:val="231F20"/>
          <w:sz w:val="27"/>
          <w:szCs w:val="27"/>
          <w:lang w:eastAsia="en-GB"/>
        </w:rPr>
        <w:t>Otun</w:t>
      </w:r>
      <w:proofErr w:type="spellEnd"/>
      <w:r w:rsidRPr="0073364F">
        <w:rPr>
          <w:rFonts w:ascii="Segoe UI" w:eastAsia="Times New Roman" w:hAnsi="Segoe UI" w:cs="Segoe UI"/>
          <w:b/>
          <w:bCs/>
          <w:color w:val="231F20"/>
          <w:sz w:val="27"/>
          <w:szCs w:val="27"/>
          <w:lang w:eastAsia="en-GB"/>
        </w:rPr>
        <w:t xml:space="preserve"> (University of Cambridge)</w:t>
      </w:r>
    </w:p>
    <w:p w14:paraId="1B930B38" w14:textId="77777777" w:rsidR="0073364F" w:rsidRPr="0073364F" w:rsidRDefault="0073364F" w:rsidP="0073364F">
      <w:pPr>
        <w:shd w:val="clear" w:color="auto" w:fill="FFFFFF"/>
        <w:spacing w:before="300" w:after="300" w:line="240" w:lineRule="auto"/>
        <w:rPr>
          <w:rFonts w:ascii="Segoe UI" w:eastAsia="Times New Roman" w:hAnsi="Segoe UI" w:cs="Segoe UI"/>
          <w:color w:val="231F20"/>
          <w:sz w:val="27"/>
          <w:szCs w:val="27"/>
          <w:lang w:eastAsia="en-GB"/>
        </w:rPr>
      </w:pPr>
      <w:r w:rsidRPr="0073364F">
        <w:rPr>
          <w:rFonts w:ascii="Segoe UI" w:eastAsia="Times New Roman" w:hAnsi="Segoe UI" w:cs="Segoe UI"/>
          <w:color w:val="231F20"/>
          <w:sz w:val="27"/>
          <w:szCs w:val="27"/>
          <w:lang w:eastAsia="en-GB"/>
        </w:rPr>
        <w:t xml:space="preserve">Travel to participate in the </w:t>
      </w:r>
      <w:proofErr w:type="spellStart"/>
      <w:r w:rsidRPr="0073364F">
        <w:rPr>
          <w:rFonts w:ascii="Segoe UI" w:eastAsia="Times New Roman" w:hAnsi="Segoe UI" w:cs="Segoe UI"/>
          <w:color w:val="231F20"/>
          <w:sz w:val="27"/>
          <w:szCs w:val="27"/>
          <w:lang w:eastAsia="en-GB"/>
        </w:rPr>
        <w:t>Kissonerga-Skalia</w:t>
      </w:r>
      <w:proofErr w:type="spellEnd"/>
      <w:r w:rsidRPr="0073364F">
        <w:rPr>
          <w:rFonts w:ascii="Segoe UI" w:eastAsia="Times New Roman" w:hAnsi="Segoe UI" w:cs="Segoe UI"/>
          <w:color w:val="231F20"/>
          <w:sz w:val="27"/>
          <w:szCs w:val="27"/>
          <w:lang w:eastAsia="en-GB"/>
        </w:rPr>
        <w:t xml:space="preserve"> Excavation, Cyprus</w:t>
      </w:r>
    </w:p>
    <w:p w14:paraId="0E8A0731" w14:textId="5F09A67B" w:rsidR="00637BFE" w:rsidRDefault="0073364F" w:rsidP="0073364F">
      <w:pPr>
        <w:shd w:val="clear" w:color="auto" w:fill="FFFFFF"/>
        <w:spacing w:before="300" w:after="300" w:line="240" w:lineRule="auto"/>
      </w:pPr>
      <w:r w:rsidRPr="0073364F">
        <w:rPr>
          <w:rFonts w:ascii="Segoe UI" w:eastAsia="Times New Roman" w:hAnsi="Segoe UI" w:cs="Segoe UI"/>
          <w:color w:val="231F20"/>
          <w:sz w:val="27"/>
          <w:szCs w:val="27"/>
          <w:lang w:eastAsia="en-GB"/>
        </w:rPr>
        <w:t>£350</w:t>
      </w:r>
    </w:p>
    <w:sectPr w:rsidR="00637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4F"/>
    <w:rsid w:val="00637BFE"/>
    <w:rsid w:val="0073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9E83"/>
  <w15:chartTrackingRefBased/>
  <w15:docId w15:val="{D4FE7D9C-465C-40E8-9EE0-CD57F775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36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6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336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364F"/>
    <w:rPr>
      <w:b/>
      <w:bCs/>
    </w:rPr>
  </w:style>
  <w:style w:type="character" w:styleId="Emphasis">
    <w:name w:val="Emphasis"/>
    <w:basedOn w:val="DefaultParagraphFont"/>
    <w:uiPriority w:val="20"/>
    <w:qFormat/>
    <w:rsid w:val="00733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Grant</dc:creator>
  <cp:keywords/>
  <dc:description/>
  <cp:lastModifiedBy>Linda Grant</cp:lastModifiedBy>
  <cp:revision>1</cp:revision>
  <dcterms:created xsi:type="dcterms:W3CDTF">2021-03-11T12:01:00Z</dcterms:created>
  <dcterms:modified xsi:type="dcterms:W3CDTF">2021-03-11T12:04:00Z</dcterms:modified>
</cp:coreProperties>
</file>